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079BDF" w14:textId="77777777" w:rsidR="00637A78" w:rsidRDefault="00082555">
      <w:r>
        <w:t>&lt;</w:t>
      </w:r>
      <w:r w:rsidRPr="005760C5">
        <w:rPr>
          <w:highlight w:val="yellow"/>
        </w:rPr>
        <w:t>Date</w:t>
      </w:r>
      <w:r>
        <w:t>&gt;</w:t>
      </w:r>
    </w:p>
    <w:p w14:paraId="3BF37009" w14:textId="77777777" w:rsidR="00813132" w:rsidRDefault="00FC3882">
      <w:r>
        <w:t>Dear &lt;</w:t>
      </w:r>
      <w:r w:rsidRPr="005760C5">
        <w:rPr>
          <w:highlight w:val="yellow"/>
        </w:rPr>
        <w:t>Supervisor’s Name</w:t>
      </w:r>
      <w:r>
        <w:t>&gt;,</w:t>
      </w:r>
    </w:p>
    <w:p w14:paraId="051DE1B0" w14:textId="508A3360" w:rsidR="00C10F2C" w:rsidRPr="00C10F2C" w:rsidRDefault="00637A78" w:rsidP="00C10F2C">
      <w:pPr>
        <w:rPr>
          <w:szCs w:val="20"/>
        </w:rPr>
      </w:pPr>
      <w:r w:rsidRPr="00C10F2C">
        <w:t xml:space="preserve">TAPPI is presenting its </w:t>
      </w:r>
      <w:r w:rsidR="006C3E32">
        <w:rPr>
          <w:b/>
        </w:rPr>
        <w:t>2022</w:t>
      </w:r>
      <w:r w:rsidR="00A105DA" w:rsidRPr="006C3E32">
        <w:rPr>
          <w:b/>
        </w:rPr>
        <w:t xml:space="preserve"> Introduction to Pulp and Paper Technology Course</w:t>
      </w:r>
      <w:r w:rsidR="00D47CBF" w:rsidRPr="00F44BEE">
        <w:t>,</w:t>
      </w:r>
      <w:r w:rsidR="00D47D09" w:rsidRPr="00C10F2C">
        <w:rPr>
          <w:b/>
        </w:rPr>
        <w:t xml:space="preserve"> </w:t>
      </w:r>
      <w:r w:rsidRPr="00C10F2C">
        <w:t xml:space="preserve">and I am writing to request your approval to attend.  This </w:t>
      </w:r>
      <w:r w:rsidR="00A105DA" w:rsidRPr="00C10F2C">
        <w:t>four</w:t>
      </w:r>
      <w:r w:rsidRPr="00C10F2C">
        <w:t xml:space="preserve">-day short course </w:t>
      </w:r>
      <w:r w:rsidR="00395039" w:rsidRPr="00C10F2C">
        <w:t xml:space="preserve">is intended to strengthen </w:t>
      </w:r>
      <w:r w:rsidR="00551AAE" w:rsidRPr="00C10F2C">
        <w:t xml:space="preserve">my </w:t>
      </w:r>
      <w:r w:rsidR="00395039" w:rsidRPr="00C10F2C">
        <w:t xml:space="preserve">knowledge </w:t>
      </w:r>
      <w:r w:rsidR="00551AAE" w:rsidRPr="00C10F2C">
        <w:t xml:space="preserve">so that I </w:t>
      </w:r>
      <w:r w:rsidR="00C10F2C" w:rsidRPr="00C10F2C">
        <w:rPr>
          <w:color w:val="000000"/>
          <w:szCs w:val="24"/>
          <w:shd w:val="clear" w:color="auto" w:fill="FFFFFF"/>
        </w:rPr>
        <w:t xml:space="preserve">gain a broad perspective </w:t>
      </w:r>
      <w:r w:rsidR="00C10F2C">
        <w:rPr>
          <w:color w:val="000000"/>
          <w:szCs w:val="24"/>
          <w:shd w:val="clear" w:color="auto" w:fill="FFFFFF"/>
        </w:rPr>
        <w:t>of</w:t>
      </w:r>
      <w:r w:rsidR="00C10F2C" w:rsidRPr="00C10F2C">
        <w:rPr>
          <w:color w:val="000000"/>
          <w:szCs w:val="24"/>
          <w:shd w:val="clear" w:color="auto" w:fill="FFFFFF"/>
        </w:rPr>
        <w:t xml:space="preserve"> the entire pulping and papermaking processes, </w:t>
      </w:r>
      <w:r w:rsidR="00C10F2C">
        <w:rPr>
          <w:color w:val="000000"/>
          <w:szCs w:val="24"/>
          <w:shd w:val="clear" w:color="auto" w:fill="FFFFFF"/>
        </w:rPr>
        <w:t>i</w:t>
      </w:r>
      <w:r w:rsidR="00C10F2C" w:rsidRPr="00C10F2C">
        <w:rPr>
          <w:color w:val="000000"/>
          <w:szCs w:val="24"/>
        </w:rPr>
        <w:t xml:space="preserve">ncrease my ability to contribute to improving mill operations, </w:t>
      </w:r>
      <w:r w:rsidR="00C10F2C" w:rsidRPr="00C10F2C">
        <w:rPr>
          <w:color w:val="000000"/>
          <w:szCs w:val="24"/>
          <w:shd w:val="clear" w:color="auto" w:fill="FFFFFF"/>
        </w:rPr>
        <w:t xml:space="preserve">interact </w:t>
      </w:r>
      <w:r w:rsidR="00E923E8">
        <w:rPr>
          <w:color w:val="000000"/>
          <w:szCs w:val="24"/>
          <w:shd w:val="clear" w:color="auto" w:fill="FFFFFF"/>
        </w:rPr>
        <w:t>effectively</w:t>
      </w:r>
      <w:r w:rsidR="00C10F2C" w:rsidRPr="00C10F2C">
        <w:rPr>
          <w:color w:val="000000"/>
          <w:szCs w:val="24"/>
          <w:shd w:val="clear" w:color="auto" w:fill="FFFFFF"/>
        </w:rPr>
        <w:t xml:space="preserve"> with other mill personnel and </w:t>
      </w:r>
      <w:r w:rsidR="00C10F2C">
        <w:rPr>
          <w:color w:val="000000"/>
          <w:szCs w:val="24"/>
          <w:shd w:val="clear" w:color="auto" w:fill="FFFFFF"/>
        </w:rPr>
        <w:t xml:space="preserve">help me </w:t>
      </w:r>
      <w:r w:rsidR="00C10F2C" w:rsidRPr="00C10F2C">
        <w:rPr>
          <w:color w:val="000000"/>
          <w:szCs w:val="24"/>
          <w:shd w:val="clear" w:color="auto" w:fill="FFFFFF"/>
        </w:rPr>
        <w:t>be in a better position to train other employees in what I’ve learned from this course.</w:t>
      </w:r>
    </w:p>
    <w:p w14:paraId="6667DD4D" w14:textId="77777777" w:rsidR="00A105DA" w:rsidRDefault="00551AAE" w:rsidP="00A105DA">
      <w:pPr>
        <w:spacing w:after="0"/>
      </w:pPr>
      <w:r w:rsidRPr="00551AAE">
        <w:rPr>
          <w:rFonts w:eastAsia="Arial Narrow" w:cs="Arial Narrow"/>
        </w:rPr>
        <w:t xml:space="preserve">After completing the course, </w:t>
      </w:r>
      <w:r>
        <w:rPr>
          <w:rFonts w:eastAsia="Arial Narrow" w:cs="Arial Narrow"/>
        </w:rPr>
        <w:t xml:space="preserve">I will be able to demonstrate that I </w:t>
      </w:r>
      <w:r w:rsidR="00F44BEE">
        <w:rPr>
          <w:rFonts w:eastAsia="Arial Narrow" w:cs="Arial Narrow"/>
        </w:rPr>
        <w:t>will be able to</w:t>
      </w:r>
      <w:r w:rsidRPr="00551AAE">
        <w:rPr>
          <w:rFonts w:eastAsia="Arial Narrow" w:cs="Arial Narrow"/>
        </w:rPr>
        <w:t>:</w:t>
      </w:r>
    </w:p>
    <w:p w14:paraId="39A1ADF0" w14:textId="77777777" w:rsidR="00A105DA" w:rsidRDefault="00A105DA" w:rsidP="00A105DA">
      <w:pPr>
        <w:pStyle w:val="ListParagraph"/>
        <w:numPr>
          <w:ilvl w:val="0"/>
          <w:numId w:val="7"/>
        </w:numPr>
        <w:spacing w:after="0"/>
      </w:pPr>
      <w:r w:rsidRPr="00A105DA">
        <w:rPr>
          <w:color w:val="000000"/>
          <w:szCs w:val="24"/>
        </w:rPr>
        <w:t>Demonstrate overview knowledge of mill operations, products, process variables, equipment, and terminology.</w:t>
      </w:r>
    </w:p>
    <w:p w14:paraId="0A9A974C" w14:textId="77777777" w:rsidR="00A105DA" w:rsidRDefault="00A105DA" w:rsidP="00A105DA">
      <w:pPr>
        <w:pStyle w:val="ListParagraph"/>
        <w:numPr>
          <w:ilvl w:val="0"/>
          <w:numId w:val="7"/>
        </w:numPr>
        <w:spacing w:after="0"/>
      </w:pPr>
      <w:r w:rsidRPr="00A105DA">
        <w:rPr>
          <w:color w:val="000000"/>
          <w:szCs w:val="24"/>
        </w:rPr>
        <w:t>Describe examples of how one part of the mill affects another.</w:t>
      </w:r>
    </w:p>
    <w:p w14:paraId="67AB008B" w14:textId="77777777" w:rsidR="00A105DA" w:rsidRDefault="00A105DA" w:rsidP="00A105DA">
      <w:pPr>
        <w:pStyle w:val="ListParagraph"/>
        <w:numPr>
          <w:ilvl w:val="0"/>
          <w:numId w:val="7"/>
        </w:numPr>
        <w:spacing w:after="0"/>
      </w:pPr>
      <w:r w:rsidRPr="00A105DA">
        <w:rPr>
          <w:color w:val="000000"/>
          <w:szCs w:val="24"/>
        </w:rPr>
        <w:t>Explain the i</w:t>
      </w:r>
      <w:r>
        <w:rPr>
          <w:color w:val="000000"/>
          <w:szCs w:val="24"/>
        </w:rPr>
        <w:t>mportance of thinking on a mill-</w:t>
      </w:r>
      <w:r w:rsidRPr="00A105DA">
        <w:rPr>
          <w:color w:val="000000"/>
          <w:szCs w:val="24"/>
        </w:rPr>
        <w:t>wide basis.</w:t>
      </w:r>
    </w:p>
    <w:p w14:paraId="2640CEB5" w14:textId="77777777" w:rsidR="00C10F2C" w:rsidRPr="00C10F2C" w:rsidRDefault="00A105DA" w:rsidP="001D7E77">
      <w:pPr>
        <w:pStyle w:val="ListParagraph"/>
        <w:numPr>
          <w:ilvl w:val="0"/>
          <w:numId w:val="7"/>
        </w:numPr>
        <w:spacing w:after="0"/>
      </w:pPr>
      <w:r w:rsidRPr="00A105DA">
        <w:rPr>
          <w:color w:val="000000"/>
          <w:szCs w:val="24"/>
        </w:rPr>
        <w:t>Discuss how the pulp and paper processes affect product properties and quality.</w:t>
      </w:r>
    </w:p>
    <w:p w14:paraId="1F46B30C" w14:textId="77777777" w:rsidR="001D7E77" w:rsidRDefault="001D7E77" w:rsidP="00E923E8">
      <w:pPr>
        <w:spacing w:after="0"/>
      </w:pPr>
    </w:p>
    <w:p w14:paraId="764F9D29" w14:textId="63D9A53A" w:rsidR="00825D5A" w:rsidRPr="00A105DA" w:rsidRDefault="005760C5" w:rsidP="00A105DA">
      <w:pPr>
        <w:rPr>
          <w:szCs w:val="20"/>
        </w:rPr>
      </w:pPr>
      <w:r>
        <w:t>The</w:t>
      </w:r>
      <w:r w:rsidR="00D47D09" w:rsidRPr="005760C5">
        <w:t xml:space="preserve"> course </w:t>
      </w:r>
      <w:r>
        <w:t xml:space="preserve">curriculum </w:t>
      </w:r>
      <w:r w:rsidR="00D47D09" w:rsidRPr="005760C5">
        <w:t xml:space="preserve">is </w:t>
      </w:r>
      <w:r w:rsidR="003F2410">
        <w:t>delivered</w:t>
      </w:r>
      <w:r w:rsidR="00D47D09" w:rsidRPr="005760C5">
        <w:t xml:space="preserve"> </w:t>
      </w:r>
      <w:r w:rsidR="006C3E32">
        <w:t xml:space="preserve">the respected and honored educator, Dr. Michael </w:t>
      </w:r>
      <w:proofErr w:type="spellStart"/>
      <w:r w:rsidR="006C3E32">
        <w:t>Kocurek</w:t>
      </w:r>
      <w:proofErr w:type="spellEnd"/>
      <w:r w:rsidR="00551AAE" w:rsidRPr="005760C5">
        <w:t xml:space="preserve">, who brings </w:t>
      </w:r>
      <w:r w:rsidR="00A105DA" w:rsidRPr="00A105DA">
        <w:rPr>
          <w:color w:val="000000"/>
          <w:szCs w:val="24"/>
          <w:shd w:val="clear" w:color="auto" w:fill="FFFFFF"/>
        </w:rPr>
        <w:t xml:space="preserve">more than 50 years of his experience </w:t>
      </w:r>
      <w:r w:rsidR="00A105DA">
        <w:rPr>
          <w:color w:val="000000"/>
          <w:szCs w:val="24"/>
          <w:shd w:val="clear" w:color="auto" w:fill="FFFFFF"/>
        </w:rPr>
        <w:t xml:space="preserve">to this course </w:t>
      </w:r>
      <w:r w:rsidR="00A105DA" w:rsidRPr="00A105DA">
        <w:rPr>
          <w:color w:val="000000"/>
          <w:szCs w:val="24"/>
          <w:shd w:val="clear" w:color="auto" w:fill="FFFFFF"/>
        </w:rPr>
        <w:t>having taught this and other pulp and paper courses for TAPPI, college students and thousands of operators at more than 200 corporations and mills</w:t>
      </w:r>
      <w:r w:rsidR="00A105DA">
        <w:rPr>
          <w:color w:val="000000"/>
          <w:szCs w:val="24"/>
          <w:shd w:val="clear" w:color="auto" w:fill="FFFFFF"/>
        </w:rPr>
        <w:t>.</w:t>
      </w:r>
      <w:r w:rsidR="00A105DA">
        <w:rPr>
          <w:szCs w:val="20"/>
        </w:rPr>
        <w:t xml:space="preserve">  </w:t>
      </w:r>
      <w:r w:rsidR="00A105DA">
        <w:t xml:space="preserve">Dr. </w:t>
      </w:r>
      <w:proofErr w:type="spellStart"/>
      <w:r w:rsidR="00A105DA" w:rsidRPr="00A105DA">
        <w:t>Kocurek</w:t>
      </w:r>
      <w:proofErr w:type="spellEnd"/>
      <w:r w:rsidR="00A105DA" w:rsidRPr="00A105DA">
        <w:t xml:space="preserve"> </w:t>
      </w:r>
      <w:r w:rsidR="00A105DA" w:rsidRPr="00A105DA">
        <w:rPr>
          <w:color w:val="000000"/>
          <w:szCs w:val="24"/>
          <w:shd w:val="clear" w:color="auto" w:fill="FFFFFF"/>
        </w:rPr>
        <w:t xml:space="preserve">is the editor of 11 books, including the recognized </w:t>
      </w:r>
      <w:r w:rsidR="00A105DA" w:rsidRPr="006C3E32">
        <w:rPr>
          <w:i/>
          <w:iCs/>
          <w:color w:val="000000"/>
          <w:szCs w:val="24"/>
          <w:shd w:val="clear" w:color="auto" w:fill="FFFFFF"/>
        </w:rPr>
        <w:t>Pulp and Paper Manufacture</w:t>
      </w:r>
      <w:r w:rsidR="00A105DA" w:rsidRPr="00A105DA">
        <w:rPr>
          <w:color w:val="000000"/>
          <w:szCs w:val="24"/>
          <w:shd w:val="clear" w:color="auto" w:fill="FFFFFF"/>
        </w:rPr>
        <w:t xml:space="preserve"> series covering the entire field of pulp &amp; paper. </w:t>
      </w:r>
      <w:r w:rsidR="00A105DA">
        <w:rPr>
          <w:color w:val="000000"/>
          <w:szCs w:val="24"/>
          <w:shd w:val="clear" w:color="auto" w:fill="FFFFFF"/>
        </w:rPr>
        <w:t xml:space="preserve"> </w:t>
      </w:r>
      <w:r w:rsidR="003F2410">
        <w:rPr>
          <w:color w:val="000000"/>
          <w:szCs w:val="24"/>
          <w:shd w:val="clear" w:color="auto" w:fill="FFFFFF"/>
        </w:rPr>
        <w:t xml:space="preserve">Dr. </w:t>
      </w:r>
      <w:proofErr w:type="spellStart"/>
      <w:r w:rsidR="003F2410">
        <w:rPr>
          <w:color w:val="000000"/>
          <w:szCs w:val="24"/>
          <w:shd w:val="clear" w:color="auto" w:fill="FFFFFF"/>
        </w:rPr>
        <w:t>Kocurek</w:t>
      </w:r>
      <w:proofErr w:type="spellEnd"/>
      <w:r w:rsidR="003F2410">
        <w:rPr>
          <w:color w:val="000000"/>
          <w:szCs w:val="24"/>
          <w:shd w:val="clear" w:color="auto" w:fill="FFFFFF"/>
        </w:rPr>
        <w:t xml:space="preserve"> is </w:t>
      </w:r>
      <w:r w:rsidR="006C3E32">
        <w:rPr>
          <w:color w:val="000000"/>
          <w:szCs w:val="24"/>
          <w:shd w:val="clear" w:color="auto" w:fill="FFFFFF"/>
        </w:rPr>
        <w:t>supported as well</w:t>
      </w:r>
      <w:r w:rsidR="003F2410">
        <w:rPr>
          <w:color w:val="000000"/>
          <w:szCs w:val="24"/>
          <w:shd w:val="clear" w:color="auto" w:fill="FFFFFF"/>
        </w:rPr>
        <w:t xml:space="preserve"> by industry experts, Dr. Steven Keller and Dr. Peter Hart, both whom also are well known within the industry for their leadership and contributions.</w:t>
      </w:r>
    </w:p>
    <w:p w14:paraId="1672AC51" w14:textId="2D25A684" w:rsidR="00082555" w:rsidRPr="008F414D" w:rsidRDefault="00FC3882" w:rsidP="00FC3882">
      <w:r>
        <w:t>The conference fee is $</w:t>
      </w:r>
      <w:r w:rsidR="00965BB3">
        <w:t>&lt;</w:t>
      </w:r>
      <w:r w:rsidR="00965BB3" w:rsidRPr="005760C5">
        <w:rPr>
          <w:highlight w:val="yellow"/>
        </w:rPr>
        <w:t>your rate</w:t>
      </w:r>
      <w:r w:rsidR="00965BB3">
        <w:t xml:space="preserve">&gt; </w:t>
      </w:r>
      <w:r w:rsidR="00D47D09">
        <w:t xml:space="preserve">for </w:t>
      </w:r>
      <w:r w:rsidR="00A105DA">
        <w:t>four</w:t>
      </w:r>
      <w:r w:rsidR="00D47D09">
        <w:t xml:space="preserve"> days</w:t>
      </w:r>
      <w:r w:rsidR="00965BB3">
        <w:t xml:space="preserve"> that include</w:t>
      </w:r>
      <w:r w:rsidR="00E923E8">
        <w:t>s</w:t>
      </w:r>
      <w:r w:rsidR="00965BB3">
        <w:t xml:space="preserve"> </w:t>
      </w:r>
      <w:r w:rsidR="00D447F7">
        <w:t xml:space="preserve">access to </w:t>
      </w:r>
      <w:r w:rsidR="00D47D09">
        <w:t>the instructor</w:t>
      </w:r>
      <w:r w:rsidR="003F2410">
        <w:t>s</w:t>
      </w:r>
      <w:r w:rsidR="001D7E77">
        <w:t xml:space="preserve"> for Q&amp;A discussions</w:t>
      </w:r>
      <w:r w:rsidR="00D447F7">
        <w:t xml:space="preserve">, </w:t>
      </w:r>
      <w:r w:rsidR="00A105DA">
        <w:t xml:space="preserve">a pre-course survey, </w:t>
      </w:r>
      <w:r w:rsidR="00825D5A">
        <w:t xml:space="preserve">classroom </w:t>
      </w:r>
      <w:r w:rsidR="005760C5">
        <w:t xml:space="preserve">and workshop </w:t>
      </w:r>
      <w:r w:rsidR="001D7E77">
        <w:t>sessions</w:t>
      </w:r>
      <w:r w:rsidR="00D47D09">
        <w:t>,</w:t>
      </w:r>
      <w:r w:rsidR="008F414D">
        <w:t xml:space="preserve"> </w:t>
      </w:r>
      <w:r w:rsidR="003F2410">
        <w:t xml:space="preserve">a copy of the </w:t>
      </w:r>
      <w:proofErr w:type="spellStart"/>
      <w:r w:rsidR="003F2410">
        <w:t>Smook</w:t>
      </w:r>
      <w:proofErr w:type="spellEnd"/>
      <w:r w:rsidR="003F2410">
        <w:t xml:space="preserve"> Book, an essential manual,</w:t>
      </w:r>
      <w:r w:rsidR="00460AD8">
        <w:t xml:space="preserve"> </w:t>
      </w:r>
      <w:r w:rsidR="00D47CBF">
        <w:t xml:space="preserve">which </w:t>
      </w:r>
      <w:r w:rsidR="00D47D09">
        <w:t xml:space="preserve">can be used as a resource back at </w:t>
      </w:r>
      <w:r w:rsidR="00D47D09" w:rsidRPr="008F414D">
        <w:t>work</w:t>
      </w:r>
      <w:r w:rsidR="005B4B51">
        <w:t xml:space="preserve">, </w:t>
      </w:r>
      <w:r w:rsidR="00A105DA">
        <w:t xml:space="preserve">and refreshments for an evening networking </w:t>
      </w:r>
      <w:r w:rsidR="00A105DA">
        <w:rPr>
          <w:rFonts w:cs="QuattrocentoSans"/>
          <w:color w:val="262626"/>
          <w:szCs w:val="36"/>
        </w:rPr>
        <w:t>reception</w:t>
      </w:r>
      <w:r w:rsidR="008F414D" w:rsidRPr="008F414D">
        <w:rPr>
          <w:rFonts w:cs="QuattrocentoSans"/>
          <w:color w:val="262626"/>
          <w:szCs w:val="36"/>
        </w:rPr>
        <w:t>.</w:t>
      </w:r>
    </w:p>
    <w:p w14:paraId="48496A34" w14:textId="0B4725E0" w:rsidR="001D7E77" w:rsidRDefault="00082555" w:rsidP="001D7E77">
      <w:pPr>
        <w:spacing w:after="0"/>
      </w:pPr>
      <w:r>
        <w:t>Below</w:t>
      </w:r>
      <w:r w:rsidR="00D447F7">
        <w:t xml:space="preserve"> is t</w:t>
      </w:r>
      <w:r w:rsidR="004062DF">
        <w:t xml:space="preserve">he approximate cost of my attendance </w:t>
      </w:r>
      <w:r w:rsidR="00D47D09">
        <w:t xml:space="preserve">from </w:t>
      </w:r>
      <w:r w:rsidR="00A105DA">
        <w:t xml:space="preserve">Monday, </w:t>
      </w:r>
      <w:r w:rsidR="006C3E32">
        <w:t>January 10 to Thursday, January 13, 2022</w:t>
      </w:r>
      <w:r w:rsidR="00D47D09">
        <w:t>:</w:t>
      </w:r>
    </w:p>
    <w:p w14:paraId="437C315F" w14:textId="77777777" w:rsidR="00D447F7" w:rsidRDefault="00D447F7" w:rsidP="001D7E77">
      <w:pPr>
        <w:ind w:left="720"/>
      </w:pPr>
      <w:r>
        <w:t>Airfare: &lt;$</w:t>
      </w:r>
      <w:r w:rsidRPr="008F414D">
        <w:rPr>
          <w:highlight w:val="yellow"/>
        </w:rPr>
        <w:t>xxx</w:t>
      </w:r>
      <w:r>
        <w:t>&gt;</w:t>
      </w:r>
      <w:r>
        <w:br/>
        <w:t>Transportation: &lt;$</w:t>
      </w:r>
      <w:r w:rsidRPr="008F414D">
        <w:rPr>
          <w:highlight w:val="yellow"/>
        </w:rPr>
        <w:t>xxx</w:t>
      </w:r>
      <w:r>
        <w:t>&gt;</w:t>
      </w:r>
      <w:r>
        <w:br/>
        <w:t>Hotel: &lt;$</w:t>
      </w:r>
      <w:r w:rsidRPr="008F414D">
        <w:rPr>
          <w:highlight w:val="yellow"/>
        </w:rPr>
        <w:t>xxx</w:t>
      </w:r>
      <w:r>
        <w:t>&gt;</w:t>
      </w:r>
      <w:r>
        <w:br/>
        <w:t>Meals: &lt;$</w:t>
      </w:r>
      <w:r w:rsidRPr="008F414D">
        <w:rPr>
          <w:highlight w:val="yellow"/>
        </w:rPr>
        <w:t>x</w:t>
      </w:r>
      <w:r w:rsidR="009B2AA1" w:rsidRPr="008F414D">
        <w:rPr>
          <w:highlight w:val="yellow"/>
        </w:rPr>
        <w:t>xx</w:t>
      </w:r>
      <w:r w:rsidR="009B2AA1">
        <w:t>&gt;</w:t>
      </w:r>
      <w:r w:rsidR="009B2AA1">
        <w:br/>
      </w:r>
      <w:r w:rsidR="009B2AA1" w:rsidRPr="00203735">
        <w:rPr>
          <w:u w:val="single"/>
        </w:rPr>
        <w:t xml:space="preserve">Conference Fee: </w:t>
      </w:r>
      <w:r w:rsidR="00344CEB" w:rsidRPr="00203735">
        <w:rPr>
          <w:u w:val="single"/>
        </w:rPr>
        <w:t>$</w:t>
      </w:r>
      <w:r w:rsidR="00082555" w:rsidRPr="00203735">
        <w:rPr>
          <w:u w:val="single"/>
        </w:rPr>
        <w:t>&lt;</w:t>
      </w:r>
      <w:r w:rsidR="00082555" w:rsidRPr="008F414D">
        <w:rPr>
          <w:highlight w:val="yellow"/>
          <w:u w:val="single"/>
        </w:rPr>
        <w:t>xxx</w:t>
      </w:r>
      <w:r w:rsidR="00082555" w:rsidRPr="00203735">
        <w:rPr>
          <w:u w:val="single"/>
        </w:rPr>
        <w:t>&gt;</w:t>
      </w:r>
      <w:r w:rsidR="0071473B" w:rsidRPr="00203735">
        <w:rPr>
          <w:u w:val="single"/>
        </w:rPr>
        <w:br/>
      </w:r>
      <w:r>
        <w:t>Total: &lt;$</w:t>
      </w:r>
      <w:r w:rsidRPr="008F414D">
        <w:rPr>
          <w:highlight w:val="yellow"/>
        </w:rPr>
        <w:t>xxx</w:t>
      </w:r>
      <w:r>
        <w:t>&gt;</w:t>
      </w:r>
    </w:p>
    <w:p w14:paraId="0E7ED33F" w14:textId="77777777" w:rsidR="00FC3882" w:rsidRDefault="00FC3882" w:rsidP="00FC3882">
      <w:r>
        <w:t xml:space="preserve">My attendance at </w:t>
      </w:r>
      <w:r w:rsidR="00082555">
        <w:t xml:space="preserve">the TAPPI </w:t>
      </w:r>
      <w:r w:rsidR="00A105DA">
        <w:t>Introduction to Pulp and Paper Technology</w:t>
      </w:r>
      <w:r>
        <w:t xml:space="preserve"> </w:t>
      </w:r>
      <w:r w:rsidR="00082555">
        <w:t>can</w:t>
      </w:r>
      <w:r>
        <w:t xml:space="preserve"> </w:t>
      </w:r>
      <w:r w:rsidR="00082555">
        <w:t>benefit</w:t>
      </w:r>
      <w:r>
        <w:t xml:space="preserve"> </w:t>
      </w:r>
      <w:r w:rsidR="00203735">
        <w:t>our organization</w:t>
      </w:r>
      <w:r w:rsidR="00082555">
        <w:t xml:space="preserve"> and enable me to bring back </w:t>
      </w:r>
      <w:r w:rsidR="00203735">
        <w:t xml:space="preserve">new </w:t>
      </w:r>
      <w:r w:rsidR="00082555">
        <w:t>information shared at this training</w:t>
      </w:r>
      <w:r w:rsidR="00677E52">
        <w:t>.</w:t>
      </w:r>
    </w:p>
    <w:p w14:paraId="327AC12C" w14:textId="77777777" w:rsidR="00082555" w:rsidRDefault="00203735" w:rsidP="00FC3882">
      <w:r>
        <w:t>Your thoughtful consideration is greatly appreciated</w:t>
      </w:r>
      <w:r w:rsidR="000519A6">
        <w:t>.</w:t>
      </w:r>
    </w:p>
    <w:p w14:paraId="2A51920C" w14:textId="77777777" w:rsidR="00E923E8" w:rsidRDefault="00E923E8" w:rsidP="00E923E8">
      <w:r>
        <w:t>Sincerely,</w:t>
      </w:r>
    </w:p>
    <w:p w14:paraId="165CA0C4" w14:textId="77777777" w:rsidR="00FC3882" w:rsidRDefault="00FC3882" w:rsidP="00E923E8">
      <w:r>
        <w:t>&lt;</w:t>
      </w:r>
      <w:r w:rsidRPr="00300467">
        <w:rPr>
          <w:highlight w:val="yellow"/>
        </w:rPr>
        <w:t>You</w:t>
      </w:r>
      <w:r w:rsidR="00203735" w:rsidRPr="00300467">
        <w:rPr>
          <w:highlight w:val="yellow"/>
        </w:rPr>
        <w:t>r Name</w:t>
      </w:r>
      <w:r>
        <w:t>&gt;</w:t>
      </w:r>
    </w:p>
    <w:sectPr w:rsidR="00FC3882" w:rsidSect="00300467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QuattrocentoSans">
    <w:altName w:val="Geneva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6C058DB"/>
    <w:multiLevelType w:val="hybridMultilevel"/>
    <w:tmpl w:val="2B944B96"/>
    <w:lvl w:ilvl="0" w:tplc="E55A58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26C30"/>
    <w:multiLevelType w:val="hybridMultilevel"/>
    <w:tmpl w:val="714AA7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9E7280"/>
    <w:multiLevelType w:val="multilevel"/>
    <w:tmpl w:val="EBBAD438"/>
    <w:lvl w:ilvl="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33401E5"/>
    <w:multiLevelType w:val="multilevel"/>
    <w:tmpl w:val="9FFCF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2487880"/>
    <w:multiLevelType w:val="hybridMultilevel"/>
    <w:tmpl w:val="563823E8"/>
    <w:lvl w:ilvl="0" w:tplc="04090005">
      <w:start w:val="1"/>
      <w:numFmt w:val="bullet"/>
      <w:lvlText w:val=""/>
      <w:lvlJc w:val="left"/>
      <w:pPr>
        <w:ind w:left="5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6" w15:restartNumberingAfterBreak="0">
    <w:nsid w:val="6F864680"/>
    <w:multiLevelType w:val="hybridMultilevel"/>
    <w:tmpl w:val="A280AB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6A25C0"/>
    <w:multiLevelType w:val="hybridMultilevel"/>
    <w:tmpl w:val="D1C4E8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882"/>
    <w:rsid w:val="000519A6"/>
    <w:rsid w:val="00082555"/>
    <w:rsid w:val="000A69C2"/>
    <w:rsid w:val="000E6FAD"/>
    <w:rsid w:val="001A61EB"/>
    <w:rsid w:val="001C0373"/>
    <w:rsid w:val="001D7E77"/>
    <w:rsid w:val="00203735"/>
    <w:rsid w:val="002536C8"/>
    <w:rsid w:val="00300467"/>
    <w:rsid w:val="0034233A"/>
    <w:rsid w:val="00344CEB"/>
    <w:rsid w:val="00395039"/>
    <w:rsid w:val="003E4C8D"/>
    <w:rsid w:val="003F2410"/>
    <w:rsid w:val="004062DF"/>
    <w:rsid w:val="00460AD8"/>
    <w:rsid w:val="004D1C3E"/>
    <w:rsid w:val="00551AAE"/>
    <w:rsid w:val="005760C5"/>
    <w:rsid w:val="005B4B51"/>
    <w:rsid w:val="00635320"/>
    <w:rsid w:val="00637A78"/>
    <w:rsid w:val="00677E52"/>
    <w:rsid w:val="006C3E32"/>
    <w:rsid w:val="0071473B"/>
    <w:rsid w:val="00730F10"/>
    <w:rsid w:val="007579F1"/>
    <w:rsid w:val="00813132"/>
    <w:rsid w:val="00821804"/>
    <w:rsid w:val="00825D5A"/>
    <w:rsid w:val="008E424D"/>
    <w:rsid w:val="008F414D"/>
    <w:rsid w:val="00900F64"/>
    <w:rsid w:val="00965BB3"/>
    <w:rsid w:val="00992963"/>
    <w:rsid w:val="009B2AA1"/>
    <w:rsid w:val="00A105DA"/>
    <w:rsid w:val="00A62F8B"/>
    <w:rsid w:val="00AC177B"/>
    <w:rsid w:val="00B97D40"/>
    <w:rsid w:val="00C10F2C"/>
    <w:rsid w:val="00D24945"/>
    <w:rsid w:val="00D447F7"/>
    <w:rsid w:val="00D4564E"/>
    <w:rsid w:val="00D47CBF"/>
    <w:rsid w:val="00D47D09"/>
    <w:rsid w:val="00D75FFA"/>
    <w:rsid w:val="00DB009C"/>
    <w:rsid w:val="00DC7346"/>
    <w:rsid w:val="00E1483F"/>
    <w:rsid w:val="00E923E8"/>
    <w:rsid w:val="00EC5703"/>
    <w:rsid w:val="00ED24C9"/>
    <w:rsid w:val="00F12437"/>
    <w:rsid w:val="00F27AF1"/>
    <w:rsid w:val="00F44BEE"/>
    <w:rsid w:val="00F47ACE"/>
    <w:rsid w:val="00FC3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45672"/>
  <w15:docId w15:val="{3F67B37D-DF66-174D-9DDF-0E90D7E30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F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8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05D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24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</dc:creator>
  <cp:lastModifiedBy>Microsoft Office User</cp:lastModifiedBy>
  <cp:revision>3</cp:revision>
  <cp:lastPrinted>2017-06-02T16:12:00Z</cp:lastPrinted>
  <dcterms:created xsi:type="dcterms:W3CDTF">2021-09-17T18:07:00Z</dcterms:created>
  <dcterms:modified xsi:type="dcterms:W3CDTF">2021-09-17T18:11:00Z</dcterms:modified>
</cp:coreProperties>
</file>